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70ACF" w14:textId="77777777" w:rsidR="005B4441" w:rsidRDefault="005B4441" w:rsidP="005B4441">
      <w:r>
        <w:t>NOTICE TO BIDDERS</w:t>
      </w:r>
    </w:p>
    <w:p w14:paraId="53E68C94" w14:textId="77777777" w:rsidR="005B4441" w:rsidRDefault="005B4441" w:rsidP="005B4441">
      <w:r>
        <w:t>The Board of Trustees of Clinton Community College, 46 Beekman Street, Plattsburgh, New York 12901, herby invites submission of sealed bids to purchase the following: Steel Flat Bar.</w:t>
      </w:r>
    </w:p>
    <w:p w14:paraId="4EABDA63" w14:textId="6DAF4DD0" w:rsidR="005B4441" w:rsidRDefault="19A13C10" w:rsidP="005B4441">
      <w:r>
        <w:t xml:space="preserve"> Bids will be received until 2 pm, Friday, </w:t>
      </w:r>
      <w:r w:rsidR="21BF8005">
        <w:t>September 25</w:t>
      </w:r>
      <w:r>
        <w:t xml:space="preserve">, 2026. To be considered all bids must be received </w:t>
      </w:r>
      <w:proofErr w:type="gramStart"/>
      <w:r>
        <w:t>prior</w:t>
      </w:r>
      <w:proofErr w:type="gramEnd"/>
      <w:r>
        <w:t xml:space="preserve"> the </w:t>
      </w:r>
      <w:proofErr w:type="gramStart"/>
      <w:r>
        <w:t>time of opening bids</w:t>
      </w:r>
      <w:proofErr w:type="gramEnd"/>
      <w:r>
        <w:t xml:space="preserve">. All bids will be publicly opened in </w:t>
      </w:r>
      <w:r w:rsidR="21BF8005">
        <w:t xml:space="preserve">Room 143 Moore Hall, 46 Beekman Street, Plattsburgh, NY </w:t>
      </w:r>
      <w:r w:rsidR="3B51AF9A">
        <w:t>on Friday</w:t>
      </w:r>
      <w:r>
        <w:t xml:space="preserve">, </w:t>
      </w:r>
      <w:r w:rsidR="3B51AF9A">
        <w:t>September 25, 2026</w:t>
      </w:r>
      <w:r w:rsidR="200AF2AF">
        <w:t>,</w:t>
      </w:r>
      <w:r w:rsidR="3B51AF9A">
        <w:t xml:space="preserve"> at 2:15 pm. </w:t>
      </w:r>
      <w:r>
        <w:t xml:space="preserve">Specifications and bid forms may be obtained by calling the Controller’s Office between 8 am and 4 pm Monday through Friday or by visiting the College website at </w:t>
      </w:r>
      <w:hyperlink r:id="rId7">
        <w:r w:rsidRPr="5585A73B">
          <w:rPr>
            <w:rStyle w:val="Hyperlink"/>
          </w:rPr>
          <w:t>http://www.clinton.edu/business-office/bids</w:t>
        </w:r>
      </w:hyperlink>
      <w:r>
        <w:t xml:space="preserve"> </w:t>
      </w:r>
    </w:p>
    <w:p w14:paraId="0311CE28" w14:textId="38EB88E4" w:rsidR="005B4441" w:rsidRDefault="647D64D7" w:rsidP="005B4441">
      <w:r>
        <w:t>Certified Minority and Women Business Enterprises are Encouraged to Bid.</w:t>
      </w:r>
    </w:p>
    <w:p w14:paraId="31E5F2E4" w14:textId="5EB74AA5" w:rsidR="005B4441" w:rsidRDefault="3B51AF9A" w:rsidP="005B4441">
      <w:r>
        <w:t xml:space="preserve">The College </w:t>
      </w:r>
      <w:r w:rsidR="19A13C10">
        <w:t xml:space="preserve">reserves the right to waive any informality in or to reject </w:t>
      </w:r>
      <w:proofErr w:type="gramStart"/>
      <w:r w:rsidR="19A13C10">
        <w:t>any and all</w:t>
      </w:r>
      <w:proofErr w:type="gramEnd"/>
      <w:r w:rsidR="19A13C10">
        <w:t xml:space="preserve"> parts of bids at their sole discretion.</w:t>
      </w:r>
    </w:p>
    <w:p w14:paraId="5DA3D005" w14:textId="77777777" w:rsidR="005B4441" w:rsidRDefault="005B4441" w:rsidP="005B4441">
      <w:r>
        <w:t xml:space="preserve">A non-collusion certificate must accompany the bid. Any bid submitted will be binding for 120 days </w:t>
      </w:r>
      <w:proofErr w:type="gramStart"/>
      <w:r>
        <w:t>subsequent to</w:t>
      </w:r>
      <w:proofErr w:type="gramEnd"/>
      <w:r>
        <w:t xml:space="preserve"> the date of the bid opening.</w:t>
      </w:r>
    </w:p>
    <w:p w14:paraId="70703CAF" w14:textId="77777777" w:rsidR="005B4441" w:rsidRDefault="005B4441" w:rsidP="005B4441">
      <w:pPr>
        <w:spacing w:after="0" w:line="240" w:lineRule="auto"/>
      </w:pPr>
      <w:r>
        <w:t>Samantha Gerolimatos</w:t>
      </w:r>
    </w:p>
    <w:p w14:paraId="1CD502DB" w14:textId="77777777" w:rsidR="005B4441" w:rsidRDefault="005B4441" w:rsidP="005B4441">
      <w:pPr>
        <w:spacing w:after="0" w:line="240" w:lineRule="auto"/>
      </w:pPr>
      <w:r>
        <w:t>Controller</w:t>
      </w:r>
    </w:p>
    <w:p w14:paraId="32DB5A02" w14:textId="77777777" w:rsidR="005B4441" w:rsidRDefault="005B4441" w:rsidP="005B4441">
      <w:r>
        <w:t>Equal Opportunity Affirmative Action</w:t>
      </w:r>
    </w:p>
    <w:p w14:paraId="4A21351B" w14:textId="77777777" w:rsidR="008628BA" w:rsidRDefault="008628BA"/>
    <w:sectPr w:rsidR="008628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441"/>
    <w:rsid w:val="000B35D7"/>
    <w:rsid w:val="00155317"/>
    <w:rsid w:val="00215B79"/>
    <w:rsid w:val="002829E7"/>
    <w:rsid w:val="00290295"/>
    <w:rsid w:val="002E49B8"/>
    <w:rsid w:val="00371A26"/>
    <w:rsid w:val="005B4441"/>
    <w:rsid w:val="008628BA"/>
    <w:rsid w:val="008E4367"/>
    <w:rsid w:val="00B645CB"/>
    <w:rsid w:val="00CB75B8"/>
    <w:rsid w:val="1260DEDE"/>
    <w:rsid w:val="19A13C10"/>
    <w:rsid w:val="200AF2AF"/>
    <w:rsid w:val="21BF8005"/>
    <w:rsid w:val="2D937D69"/>
    <w:rsid w:val="3B51AF9A"/>
    <w:rsid w:val="44DCFAA0"/>
    <w:rsid w:val="49A1B7FE"/>
    <w:rsid w:val="5585A73B"/>
    <w:rsid w:val="647D64D7"/>
    <w:rsid w:val="6E9B9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62CE2"/>
  <w15:chartTrackingRefBased/>
  <w15:docId w15:val="{8DB27F1A-D39D-4162-8A18-049B475EF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441"/>
  </w:style>
  <w:style w:type="paragraph" w:styleId="Heading1">
    <w:name w:val="heading 1"/>
    <w:basedOn w:val="Normal"/>
    <w:next w:val="Normal"/>
    <w:link w:val="Heading1Char"/>
    <w:uiPriority w:val="9"/>
    <w:qFormat/>
    <w:rsid w:val="005B4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4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44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4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44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44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44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4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44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44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44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44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44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44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44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44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4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4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44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44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44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44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44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44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44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44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4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4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444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B444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clinton.edu/business-office/bids.php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E78163EBEC304BAC89B8E697ADC2E9" ma:contentTypeVersion="12" ma:contentTypeDescription="Create a new document." ma:contentTypeScope="" ma:versionID="5f03f99baf39b052543ff0a8a1960779">
  <xsd:schema xmlns:xsd="http://www.w3.org/2001/XMLSchema" xmlns:xs="http://www.w3.org/2001/XMLSchema" xmlns:p="http://schemas.microsoft.com/office/2006/metadata/properties" xmlns:ns2="6f714217-1bd3-4c62-aa8b-6cbcf333adb0" xmlns:ns3="9a80f00f-a818-4adf-a51c-71045e0d458c" targetNamespace="http://schemas.microsoft.com/office/2006/metadata/properties" ma:root="true" ma:fieldsID="38c62705f67e68e25e1a744100837a20" ns2:_="" ns3:_="">
    <xsd:import namespace="6f714217-1bd3-4c62-aa8b-6cbcf333adb0"/>
    <xsd:import namespace="9a80f00f-a818-4adf-a51c-71045e0d45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14217-1bd3-4c62-aa8b-6cbcf333a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277f59a-e964-4bd9-a858-f11e32eab9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80f00f-a818-4adf-a51c-71045e0d458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4412093-d1ca-430a-ac98-32b546d3368b}" ma:internalName="TaxCatchAll" ma:showField="CatchAllData" ma:web="9a80f00f-a818-4adf-a51c-71045e0d45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714217-1bd3-4c62-aa8b-6cbcf333adb0">
      <Terms xmlns="http://schemas.microsoft.com/office/infopath/2007/PartnerControls"/>
    </lcf76f155ced4ddcb4097134ff3c332f>
    <TaxCatchAll xmlns="9a80f00f-a818-4adf-a51c-71045e0d458c" xsi:nil="true"/>
  </documentManagement>
</p:properties>
</file>

<file path=customXml/itemProps1.xml><?xml version="1.0" encoding="utf-8"?>
<ds:datastoreItem xmlns:ds="http://schemas.openxmlformats.org/officeDocument/2006/customXml" ds:itemID="{2472D2E1-FC85-44A3-B859-2CF648478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714217-1bd3-4c62-aa8b-6cbcf333adb0"/>
    <ds:schemaRef ds:uri="9a80f00f-a818-4adf-a51c-71045e0d45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CCC225-443F-46D6-8A4B-658B0399CB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F2FB3B-EAFB-4669-9FEB-949075B43FFA}">
  <ds:schemaRefs>
    <ds:schemaRef ds:uri="http://schemas.microsoft.com/office/2006/metadata/properties"/>
    <ds:schemaRef ds:uri="http://schemas.microsoft.com/office/infopath/2007/PartnerControls"/>
    <ds:schemaRef ds:uri="6f714217-1bd3-4c62-aa8b-6cbcf333adb0"/>
    <ds:schemaRef ds:uri="9a80f00f-a818-4adf-a51c-71045e0d45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Nesbitt, Ellen</dc:creator>
  <cp:keywords/>
  <dc:description/>
  <cp:lastModifiedBy>Nesbitt, Ellen</cp:lastModifiedBy>
  <cp:revision>2</cp:revision>
  <dcterms:created xsi:type="dcterms:W3CDTF">2026-08-31T12:54:00Z</dcterms:created>
  <dcterms:modified xsi:type="dcterms:W3CDTF">2026-08-31T12:54:00Z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0x010100E5E78163EBEC304BAC89B8E697ADC2E9</vt:lpwstr>
  </property>
  <property fmtid="{D5CDD505-2E9C-101B-9397-08002B2CF9AE}" pid="3" name="MediaServiceImageTags">
    <vt:lpwstr/>
  </property>
</Properties>
</file>